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Утвержден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постановлением Правления ПФР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от 20 июля 2015 г. N 269п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91E36">
        <w:rPr>
          <w:rFonts w:ascii="Times New Roman" w:hAnsi="Times New Roman" w:cs="Times New Roman"/>
          <w:b/>
          <w:bCs/>
        </w:rPr>
        <w:t>ПОРЯДОК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91E36">
        <w:rPr>
          <w:rFonts w:ascii="Times New Roman" w:hAnsi="Times New Roman" w:cs="Times New Roman"/>
          <w:b/>
          <w:bCs/>
        </w:rPr>
        <w:t xml:space="preserve">ЗАПОЛНЕНИЯ ФОРМЫ РАСЧЕТА ПО </w:t>
      </w:r>
      <w:proofErr w:type="gramStart"/>
      <w:r w:rsidRPr="00791E36">
        <w:rPr>
          <w:rFonts w:ascii="Times New Roman" w:hAnsi="Times New Roman" w:cs="Times New Roman"/>
          <w:b/>
          <w:bCs/>
        </w:rPr>
        <w:t>НАЧИСЛЕННЫМ</w:t>
      </w:r>
      <w:proofErr w:type="gramEnd"/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91E36">
        <w:rPr>
          <w:rFonts w:ascii="Times New Roman" w:hAnsi="Times New Roman" w:cs="Times New Roman"/>
          <w:b/>
          <w:bCs/>
        </w:rPr>
        <w:t xml:space="preserve">И УПЛАЧЕННЫМ ВЗНОСАМ В ПЕНСИОННЫЙ ФОНД </w:t>
      </w:r>
      <w:proofErr w:type="gramStart"/>
      <w:r w:rsidRPr="00791E36">
        <w:rPr>
          <w:rFonts w:ascii="Times New Roman" w:hAnsi="Times New Roman" w:cs="Times New Roman"/>
          <w:b/>
          <w:bCs/>
        </w:rPr>
        <w:t>РОССИЙСКОЙ</w:t>
      </w:r>
      <w:proofErr w:type="gramEnd"/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91E36">
        <w:rPr>
          <w:rFonts w:ascii="Times New Roman" w:hAnsi="Times New Roman" w:cs="Times New Roman"/>
          <w:b/>
          <w:bCs/>
        </w:rPr>
        <w:t>ФЕДЕРАЦИИ, ПРИМЕНЯЕМОГО ПРИ ОСУЩЕСТВЛЕНИИ КОНТРОЛЯ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91E36">
        <w:rPr>
          <w:rFonts w:ascii="Times New Roman" w:hAnsi="Times New Roman" w:cs="Times New Roman"/>
          <w:b/>
          <w:bCs/>
        </w:rPr>
        <w:t>ЗА УПЛАТОЙ ВЗНОСОВ ДЛЯ РАБОТОДАТЕЛЕЙ, УПЛАЧИВАЮЩИХ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91E36">
        <w:rPr>
          <w:rFonts w:ascii="Times New Roman" w:hAnsi="Times New Roman" w:cs="Times New Roman"/>
          <w:b/>
          <w:bCs/>
        </w:rPr>
        <w:t>ВЗНОСЫ НА ДОПОЛНИТЕЛЬНОЕ СОЦИАЛЬНОЕ ОБЕСПЕЧЕНИЕ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91E36">
        <w:rPr>
          <w:rFonts w:ascii="Times New Roman" w:hAnsi="Times New Roman" w:cs="Times New Roman"/>
          <w:b/>
          <w:bCs/>
        </w:rPr>
        <w:t>(ФОРМА - РВ-3 ПФР)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I. Общие требования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 xml:space="preserve">1. Форма расчета по начисленным и уплаченным взносам в Пенсионный фонд Российской Федерации, применяемого при осуществлении </w:t>
      </w:r>
      <w:proofErr w:type="gramStart"/>
      <w:r w:rsidRPr="00791E36">
        <w:rPr>
          <w:rFonts w:ascii="Times New Roman" w:hAnsi="Times New Roman" w:cs="Times New Roman"/>
        </w:rPr>
        <w:t>контроля за</w:t>
      </w:r>
      <w:proofErr w:type="gramEnd"/>
      <w:r w:rsidRPr="00791E36">
        <w:rPr>
          <w:rFonts w:ascii="Times New Roman" w:hAnsi="Times New Roman" w:cs="Times New Roman"/>
        </w:rPr>
        <w:t xml:space="preserve"> уплатой взносов для работодателей, уплачивающих взносы на дополнительное социальное обеспечение (форма РВ-3 ПФР) (далее - Расчет), заполняется с использованием средств вычислительной техники или шариковой (перьевой) ручкой черного либо синего цвета печатными буквами.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2. При заполнении формы Расчета в каждую строку и соответствующие ей графы вписывается только один показатель. В случае отсутствия каких-либо показателей, предусмотренных формой Расчета, в строке и соответствующей графе ставится прочерк.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Все значения денежных показателей отражаются в рублях и копейках.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Для исправления ошибок при представлении отчетности на бумажном носителе следует перечеркнуть неверное значение показателя, вписать правильное значение показателя и поставить подпись плательщика взносов или его представителя под исправлением с указанием даты исправления. Все исправления заверяются печатью организации (штампом - для иностранных организаций) при ее наличии. Не допускается исправление ошибок с помощью корректирующего или иного аналогичного средства.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После заполнения формы Расчета проставляется сквозная нумерация заполненных страниц в поле "Стр.".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91E36">
        <w:rPr>
          <w:rFonts w:ascii="Times New Roman" w:hAnsi="Times New Roman" w:cs="Times New Roman"/>
        </w:rPr>
        <w:t>В верхней части каждой заполняемой страницы формы Расчета указывается регистрационный номер плательщика взносов в соответствии с выданным при регистрации (учете) в территориальном органе Пенсионного фонда Российской Федерации (далее - ПФР) извещением (уведомлением) страхователя по месту постановки на учет.</w:t>
      </w:r>
      <w:proofErr w:type="gramEnd"/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В конце каждой страницы формы Расчета проставляются подпись плательщика взносов (правопреемника) либо его представителя и дата подписания Расчета.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II. Заполнение титульного листа формы Расчета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3. Титульный лист формы Расчета заполняется плательщиком взносов, кроме раздела "Заполняется работником ПФР".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4. При заполнении титульного листа формы Расчета: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4.1. В поле "Номер уточнения":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при представлении первичного Расчета указывается код "000";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91E36">
        <w:rPr>
          <w:rFonts w:ascii="Times New Roman" w:hAnsi="Times New Roman" w:cs="Times New Roman"/>
        </w:rPr>
        <w:t>при представлении в территориальный орган ПФР Расчета, в котором отражены изменения в соответствии со статьей 17 Федерального закона от 24 июля 2009 г.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(Собрание законодательства Российской Федерации, 2009, N 30, ст. 3738;</w:t>
      </w:r>
      <w:proofErr w:type="gramEnd"/>
      <w:r w:rsidRPr="00791E36">
        <w:rPr>
          <w:rFonts w:ascii="Times New Roman" w:hAnsi="Times New Roman" w:cs="Times New Roman"/>
        </w:rPr>
        <w:t xml:space="preserve"> 2010, N 31, ст. 4196; N 49, ст. 6409; N 50, ст. 6597; 2011, N 1, ст. 40; N 29, ст. 4291, N 49, ст. 7057; 2013, N 27, ст. 3477, N 52, ст. 6986; </w:t>
      </w:r>
      <w:proofErr w:type="gramStart"/>
      <w:r w:rsidRPr="00791E36">
        <w:rPr>
          <w:rFonts w:ascii="Times New Roman" w:hAnsi="Times New Roman" w:cs="Times New Roman"/>
        </w:rPr>
        <w:t>2014, N 26, ст. 3394, N 49, ст. 6915) (далее - Федеральный закон от 24 июля 2009 г. N 212-ФЗ) проставляется номер, указывающий, какой по счету Расчет с учетом внесенных изменений и дополнений представляется страхователем в территориальный орган ПФР (например: 001, 002, 003, ... 010 и т.д.).</w:t>
      </w:r>
      <w:proofErr w:type="gramEnd"/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4.2. В поле "Отчетный период (код)" указывается период, за который представляется Расчет.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 xml:space="preserve">Отчетными периодами признаются первый квартал, полугодие, девять месяцев и год, </w:t>
      </w:r>
      <w:r w:rsidRPr="00791E36">
        <w:rPr>
          <w:rFonts w:ascii="Times New Roman" w:hAnsi="Times New Roman" w:cs="Times New Roman"/>
        </w:rPr>
        <w:lastRenderedPageBreak/>
        <w:t>которые обозначаются соответственно как "3", "6", "9" и "0".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4.3. В поле "Календарный год" проставляется календарный год, за отчетный период которого представляется Расчет.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4.4. Поле "Прекращение деятельности" заполняется только в случае прекращения деятельности организации в связи с ликвидацией в случаях, указанных в части 15 статьи 15 Федерального закона от 24 июля 2009 г. N 212-ФЗ. В указанных случаях в данном поле проставляется буква "Л".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4.5. В поле "Наименование организации/обособленного подразделения" указывается наименование организации в соответствии с учредительными документами (при наличии в наименовании латинской транскрипции таковая указывается) либо наименование отделения иностранной организации, осуществляющей деятельность на территории Российской Федерации, обособленного подразделения.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4.6. В поле "ИНН" проставляется идентификационный номер налогоплательщика (далее - ИНН) в соответствии со свидетельством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При заполнении ИНН плательщика, который состоит из десяти знаков, в зоне из двенадцати ячеек, отведенных для записи показателя ИНН, в последних двух ячейках следует поставить прочерк.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4.7. В поле "КПП" указывается код причины постановки на учет по месту нахождения организации (далее - КПП) в соответствии со свидетельством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 xml:space="preserve">КПП по месту нахождения обособленного подразделения указывается </w:t>
      </w:r>
      <w:proofErr w:type="gramStart"/>
      <w:r w:rsidRPr="00791E36">
        <w:rPr>
          <w:rFonts w:ascii="Times New Roman" w:hAnsi="Times New Roman" w:cs="Times New Roman"/>
        </w:rPr>
        <w:t>в соответствии с уведомлением о постановке на учет в налоговом органе</w:t>
      </w:r>
      <w:proofErr w:type="gramEnd"/>
      <w:r w:rsidRPr="00791E36">
        <w:rPr>
          <w:rFonts w:ascii="Times New Roman" w:hAnsi="Times New Roman" w:cs="Times New Roman"/>
        </w:rPr>
        <w:t xml:space="preserve"> юридического лица, образованного в соответствии с законодательством Российской Федерации, по месту нахождения обособленного подразделения на территории Российской Федерации;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4.8. В поле "Код по ОКВЭД" проставляется код согласно Общероссийскому классификатору видов экономической деятельности ОК 029-2001 (КДЕС</w:t>
      </w:r>
      <w:proofErr w:type="gramStart"/>
      <w:r w:rsidRPr="00791E36">
        <w:rPr>
          <w:rFonts w:ascii="Times New Roman" w:hAnsi="Times New Roman" w:cs="Times New Roman"/>
        </w:rPr>
        <w:t xml:space="preserve"> Р</w:t>
      </w:r>
      <w:proofErr w:type="gramEnd"/>
      <w:r w:rsidRPr="00791E36">
        <w:rPr>
          <w:rFonts w:ascii="Times New Roman" w:hAnsi="Times New Roman" w:cs="Times New Roman"/>
        </w:rPr>
        <w:t>ед. 1) (далее - ОКВЭД) по основному виду экономической деятельности плательщика.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4.9. В поле "Номер контактного телефона" указывается городской или мобильный номер телефона плательщика с кодом города или оператора сотовой связи соответственно. Цифры заполняются в каждой ячейке без применения знаков "тире" и "скобка".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4.10. В поле "Код тарифа" указывается код тарифа, применяемый плательщиком взносов в соответствии с кодами тарифов плательщиков взносов согласно приложению к настоящему Порядку.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4.11. Информация о количестве страниц представляемого Расчета с подтверждающими документами указывается в полях "на страницах" и "с приложением подтверждающих документов или их копий на листах" соответственно.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4.12. В подразделе титульного листа "Достоверность и полноту сведений, указанных в настоящем расчете, подтверждаю":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91E36">
        <w:rPr>
          <w:rFonts w:ascii="Times New Roman" w:hAnsi="Times New Roman" w:cs="Times New Roman"/>
        </w:rPr>
        <w:t>в поле "плательщик взносов на дополнительное социальное обеспечение", "представитель плательщика взносов на дополнительное социальное обеспечение", "правопреемник" в случае подтверждения достоверности и полноты сведений, содержащихся в Расчете, руководителем организации - плательщика взносов, проставляется цифра "1", в случае подтверждения достоверности и полноты сведений представителем плательщика взносов проставляется цифра "2", в случае подтверждения достоверности и полноты сведений правопреемником плательщика взносов - цифра "3";</w:t>
      </w:r>
      <w:proofErr w:type="gramEnd"/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в поле "Ф.И.О. руководителя организации, представителя плательщика взносов на дополнительное социальное обеспечение" при представлении Расчета: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- плательщиком взносов (правопреемником) указывается фамилия, имя, отчество (при наличии) руководителя организации полностью;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- представителем плательщика взносов (правопреемника) - юридическим лицом указывается полностью фамилия, имя, отчество физического лица, уполномоченного в соответствии с документом, подтверждающим полномочия представителя плательщика взносов (правопреемника) - юридического лица, удостоверять достоверность и полноту сведений, указанных в Расчете;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lastRenderedPageBreak/>
        <w:t>- представителем плательщика взносов (правопреемника) - физическим лицом указывается полностью фамилия, имя, отчество физического лица, уполномоченного в соответствии с документом, подтверждающим полномочия представителя плательщика взносов (правопреемника) удостоверять достоверность и полноту сведений, указанных в Расчете;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в поле "Наименование организации - представителя плательщика взносов на дополнительное социальное обеспечение" представителем плательщика (правопреемника) - юридическим лицом указывается полное наименование данного юридического лица в соответствии с учредительными документами;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91E36">
        <w:rPr>
          <w:rFonts w:ascii="Times New Roman" w:hAnsi="Times New Roman" w:cs="Times New Roman"/>
        </w:rPr>
        <w:t>в полях "Подпись" и "Дата" проставляется подпись плательщика взносов (правопреемника) либо представителя плательщика взносов (правопреемника), которая заверяется печатью юридического лица (при ее наличии), и ставится дата подписания;</w:t>
      </w:r>
      <w:proofErr w:type="gramEnd"/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в поле "Документ, подтверждающий полномочия представителя плательщика взносов (правопреемника) на дополнительное социальное обеспечение" указывается вид документа, подтверждающий полномочия представителя плательщика взносов (правопреемника).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4.13. В подразделе "Заполняется работником ПФР", "Сведения о представлении расчета":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в поле "Данный расчет представлен (код)" указывается способ представления ("01" - на бумажном носителе, "02" - почтовым отправлением);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в поле "на страницах" проставляется количество страниц, на которых плательщиком представлен Расчет;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в поле "с приложением подтверждающих документов или их копий на листах" указывается количество листов подтверждающих документов или их копий, приложенных к Расчету;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в поле "Дата представления расчета" проставляется дата представления Расчета лично или через представителя, при отправке по почте - дата отправки почтового отправления с описью вложения.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Подраздел заверяется подписью сотрудника территориального органа ПФР, принявшего Расчет, с указанием фамилии, имени и отчества.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 xml:space="preserve">III. Заполнение раздела 1 "Расчет по </w:t>
      </w:r>
      <w:proofErr w:type="gramStart"/>
      <w:r w:rsidRPr="00791E36">
        <w:rPr>
          <w:rFonts w:ascii="Times New Roman" w:hAnsi="Times New Roman" w:cs="Times New Roman"/>
        </w:rPr>
        <w:t>начисленным</w:t>
      </w:r>
      <w:proofErr w:type="gramEnd"/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 xml:space="preserve">и уплаченным взносам на </w:t>
      </w:r>
      <w:proofErr w:type="gramStart"/>
      <w:r w:rsidRPr="00791E36">
        <w:rPr>
          <w:rFonts w:ascii="Times New Roman" w:hAnsi="Times New Roman" w:cs="Times New Roman"/>
        </w:rPr>
        <w:t>дополнительное</w:t>
      </w:r>
      <w:proofErr w:type="gramEnd"/>
      <w:r w:rsidRPr="00791E36">
        <w:rPr>
          <w:rFonts w:ascii="Times New Roman" w:hAnsi="Times New Roman" w:cs="Times New Roman"/>
        </w:rPr>
        <w:t xml:space="preserve"> социальное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обеспечение" формы Расчета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5. При заполнении раздела 1 "Расчет по начисленным и уплаченным взносам на дополнительное социальное обеспечение" формы Расчета (далее - раздел 1):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5.1. В строке 100 отражается сумма взносов из строки 150 Расчета за предыдущий расчетный период.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5.2. Строка 110 заполняется нарастающим итогом с начала расчетного периода на основании данных бухгалтерского учета о суммах взносов, начисленных с начала расчетного периода (без учета сумм перерасчета взносов за предшествующие отчетные периоды).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5.3. В графе 3 строки 110 отражается сумма взносов, исчисленная с начала расчетного периода, которая определяется как произведение значения графы 3 строки 220 раздела 2 "Расчет базы для начисления взносов на дополнительное социальное обеспечение" (далее - раздел 2) и тарифа на дополнительное социальное обеспечение.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5.4. Для заполнения показателей строк 111, 112, 113 и т.д. используются данные раздела 2: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5.4.1. графа 3 строки 111 равна произведению графы 4 строки 220 раздела 2 на дополнительный тариф;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5.4.2. графа 3 строки 112 равна произведению графы 5 строки 220 раздела 2 на дополнительный тариф;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5.4.3. графа 3 строки 113 равна произведению графы 6 строки 220 раздела 2 на дополнительный тариф.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5.5. Графа 3 строки 114 определяется как сумма строк 111, 112, 113.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5.6. Значение графы 3 строки 110 равно сумме значений графы 3 строки 110 Расчета за предыдущий отчетный период календарного года и графы 3 строки 114 представляемого расчета.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 xml:space="preserve">5.7. В строке 120 отражаются суммы взносов на дополнительное социальное обеспечение </w:t>
      </w:r>
      <w:proofErr w:type="spellStart"/>
      <w:r w:rsidRPr="00791E36">
        <w:rPr>
          <w:rFonts w:ascii="Times New Roman" w:hAnsi="Times New Roman" w:cs="Times New Roman"/>
        </w:rPr>
        <w:t>доначисленные</w:t>
      </w:r>
      <w:proofErr w:type="spellEnd"/>
      <w:r w:rsidRPr="00791E36">
        <w:rPr>
          <w:rFonts w:ascii="Times New Roman" w:hAnsi="Times New Roman" w:cs="Times New Roman"/>
        </w:rPr>
        <w:t xml:space="preserve"> (излишне начисленные) по актам проверок (камеральной и (или) выездной), в том </w:t>
      </w:r>
      <w:proofErr w:type="gramStart"/>
      <w:r w:rsidRPr="00791E36">
        <w:rPr>
          <w:rFonts w:ascii="Times New Roman" w:hAnsi="Times New Roman" w:cs="Times New Roman"/>
        </w:rPr>
        <w:t>числе</w:t>
      </w:r>
      <w:proofErr w:type="gramEnd"/>
      <w:r w:rsidRPr="00791E36">
        <w:rPr>
          <w:rFonts w:ascii="Times New Roman" w:hAnsi="Times New Roman" w:cs="Times New Roman"/>
        </w:rPr>
        <w:t xml:space="preserve"> по которым в отчетном периоде вступили в силу решения о привлечении (об отказе в привлечении) плательщика взносов на дополнительное социальное обеспечение к ответственности за совершение нарушения законодательства Российской Федерации о дополнительном социальном </w:t>
      </w:r>
      <w:r w:rsidRPr="00791E36">
        <w:rPr>
          <w:rFonts w:ascii="Times New Roman" w:hAnsi="Times New Roman" w:cs="Times New Roman"/>
        </w:rPr>
        <w:lastRenderedPageBreak/>
        <w:t>обеспечении.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91E36">
        <w:rPr>
          <w:rFonts w:ascii="Times New Roman" w:hAnsi="Times New Roman" w:cs="Times New Roman"/>
        </w:rPr>
        <w:t xml:space="preserve">Кроме того, в случае самостоятельного выявления факта </w:t>
      </w:r>
      <w:proofErr w:type="spellStart"/>
      <w:r w:rsidRPr="00791E36">
        <w:rPr>
          <w:rFonts w:ascii="Times New Roman" w:hAnsi="Times New Roman" w:cs="Times New Roman"/>
        </w:rPr>
        <w:t>неотражения</w:t>
      </w:r>
      <w:proofErr w:type="spellEnd"/>
      <w:r w:rsidRPr="00791E36">
        <w:rPr>
          <w:rFonts w:ascii="Times New Roman" w:hAnsi="Times New Roman" w:cs="Times New Roman"/>
        </w:rPr>
        <w:t xml:space="preserve"> или неполноты отражения сведений, а также ошибок, приводящих к занижению суммы взносов на дополнительное социальное обеспечение за предыдущие отчетные (расчетные) периоды, а также в случае корректировки базы для начисления взносов на дополнительное социальное обеспечение предшествующих отчетных (расчетных) периодов (на основании данных бухгалтерского учета), не признаваемой ошибкой, плательщик взносов на дополнительное социальное обеспечение</w:t>
      </w:r>
      <w:proofErr w:type="gramEnd"/>
      <w:r w:rsidRPr="00791E36">
        <w:rPr>
          <w:rFonts w:ascii="Times New Roman" w:hAnsi="Times New Roman" w:cs="Times New Roman"/>
        </w:rPr>
        <w:t xml:space="preserve"> отражает в строке 120 суммы перерасчета, начисленные в отчетном (расчетном) периоде.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5.8. Значение графы 3 строки 120 должно быть равно значению графы 5 строки "Итого сумма перерасчета" раздела 3 "Суммы перерасчета взносов на дополнительное социальное обеспечение с начала расчетного периода" (далее - раздел 3).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5.9. Строка 130 равняется сумме строк 100, 110 и 120.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5.10. В строке 140 отражаются суммы взносов, уплаченные с начала расчетного периода нарастающим итогом до окончания отчетного периода, и значение графы рассчитывается как сумма значения строки 140 Расчета за предыдущий отчетный период календарного года и строки 144 Расчета за последние три месяца отчетного периода.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5.11. В строках 141, 142, 143 отражаются суммы платежей по взносам, уплаченные в соответствующих месяцах отчетного периода. Значение строки 144 равняется сумме значений строк 141, 142, 143.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5.12. Строка 150 рассчитывается как разность строк 130 и 140.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IV. Заполнение раздела 2 "Расчет базы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 xml:space="preserve">для начисления взносов на </w:t>
      </w:r>
      <w:proofErr w:type="gramStart"/>
      <w:r w:rsidRPr="00791E36">
        <w:rPr>
          <w:rFonts w:ascii="Times New Roman" w:hAnsi="Times New Roman" w:cs="Times New Roman"/>
        </w:rPr>
        <w:t>дополнительное</w:t>
      </w:r>
      <w:proofErr w:type="gramEnd"/>
      <w:r w:rsidRPr="00791E36">
        <w:rPr>
          <w:rFonts w:ascii="Times New Roman" w:hAnsi="Times New Roman" w:cs="Times New Roman"/>
        </w:rPr>
        <w:t xml:space="preserve"> социальное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обеспечение" формы Расчета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6. При заполнении раздела 2: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 xml:space="preserve">6.1. </w:t>
      </w:r>
      <w:proofErr w:type="gramStart"/>
      <w:r w:rsidRPr="00791E36">
        <w:rPr>
          <w:rFonts w:ascii="Times New Roman" w:hAnsi="Times New Roman" w:cs="Times New Roman"/>
        </w:rPr>
        <w:t>В строке 200 в соответствующих графах отражается сумма выплат и иных вознаграждений, начисленных в пользу физических лиц, подлежащих дополнительному социальному обеспечению в соответствии со статьей 4 Федерального закона от 27 ноября 2001 г. N 155-ФЗ "О дополнительном социальном обеспечении членов летных экипажей воздушных судов гражданской авиации" и пунктом 3 статьи 6 Федерального закона от 10 мая 2010 г. N 84-ФЗ</w:t>
      </w:r>
      <w:proofErr w:type="gramEnd"/>
      <w:r w:rsidRPr="00791E36">
        <w:rPr>
          <w:rFonts w:ascii="Times New Roman" w:hAnsi="Times New Roman" w:cs="Times New Roman"/>
        </w:rPr>
        <w:t xml:space="preserve"> "О дополнительном социальном обеспечении отдельных категорий работников организаций угольной промышленности".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Сумма выплат и иных вознаграждений, начисленных в пользу физических лиц, отражается нарастающим итогом (без учета сумм перерасчета за предшествующие отчетные периоды) с начала расчетного периода и за каждый из последних трех месяцев отчетного периода: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значение графы 3 строки 200 равно сумме значений графы 3 строки 200 за предыдущий отчетный период и граф 4 - 6 строки 200 за текущий отчетный период.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6.2. В строке 210 в соответствующих графах отражаются суммы, не подлежащие обложению страховыми взносами в соответствии с частями 1 и 2 статьи 9 Федерального закона от 24 июля 2009 г. N 212-ФЗ.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6.3. В строке 220 в соответствующих графах отражается база для начисления взносов на дополнительное социальное обеспечение, рассчитанная как разность строк 200 и 210.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6.4. В строке 230 отражается количество физических лиц, с выплат которым начислены взносы в соответствии с тарифом, применяемым при заполнении раздела 1. Значение графы 3 строки 230 должно быть не меньше значений граф 4 - 6 строки 230.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V. Заполнение раздела 3 "Суммы перерасчета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взносов на дополнительное социальное обеспечение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с начала расчетного периода" формы Расчета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 xml:space="preserve">7. Раздел 3 заполняется и представляется плательщиками взносов на дополнительное социальное обеспечение, которым органом контроля за уплатой взносов были </w:t>
      </w:r>
      <w:proofErr w:type="spellStart"/>
      <w:r w:rsidRPr="00791E36">
        <w:rPr>
          <w:rFonts w:ascii="Times New Roman" w:hAnsi="Times New Roman" w:cs="Times New Roman"/>
        </w:rPr>
        <w:t>доначислены</w:t>
      </w:r>
      <w:proofErr w:type="spellEnd"/>
      <w:r w:rsidRPr="00791E36">
        <w:rPr>
          <w:rFonts w:ascii="Times New Roman" w:hAnsi="Times New Roman" w:cs="Times New Roman"/>
        </w:rPr>
        <w:t xml:space="preserve"> (излишне начислены) взносы на дополнительное социальное обеспечение в текущем отчетном периоде за предыдущие отчетные (расчетные) периоды по актам проверок (камеральных и (или) выездных), в том </w:t>
      </w:r>
      <w:proofErr w:type="gramStart"/>
      <w:r w:rsidRPr="00791E36">
        <w:rPr>
          <w:rFonts w:ascii="Times New Roman" w:hAnsi="Times New Roman" w:cs="Times New Roman"/>
        </w:rPr>
        <w:t>числе</w:t>
      </w:r>
      <w:proofErr w:type="gramEnd"/>
      <w:r w:rsidRPr="00791E36">
        <w:rPr>
          <w:rFonts w:ascii="Times New Roman" w:hAnsi="Times New Roman" w:cs="Times New Roman"/>
        </w:rPr>
        <w:t xml:space="preserve"> по которым в текущем отчетном периоде, вступили в силу решения о привлечении (об отказе в </w:t>
      </w:r>
      <w:proofErr w:type="gramStart"/>
      <w:r w:rsidRPr="00791E36">
        <w:rPr>
          <w:rFonts w:ascii="Times New Roman" w:hAnsi="Times New Roman" w:cs="Times New Roman"/>
        </w:rPr>
        <w:t>привлечении</w:t>
      </w:r>
      <w:proofErr w:type="gramEnd"/>
      <w:r w:rsidRPr="00791E36">
        <w:rPr>
          <w:rFonts w:ascii="Times New Roman" w:hAnsi="Times New Roman" w:cs="Times New Roman"/>
        </w:rPr>
        <w:t xml:space="preserve">) плательщика взносов на дополнительное социальное </w:t>
      </w:r>
      <w:r w:rsidRPr="00791E36">
        <w:rPr>
          <w:rFonts w:ascii="Times New Roman" w:hAnsi="Times New Roman" w:cs="Times New Roman"/>
        </w:rPr>
        <w:lastRenderedPageBreak/>
        <w:t>обеспечение к ответственности за совершение нарушения законодательства Российской Федерации о дополнительном социальном обеспечении.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91E36">
        <w:rPr>
          <w:rFonts w:ascii="Times New Roman" w:hAnsi="Times New Roman" w:cs="Times New Roman"/>
        </w:rPr>
        <w:t xml:space="preserve">В случае самостоятельного выявления факта </w:t>
      </w:r>
      <w:proofErr w:type="spellStart"/>
      <w:r w:rsidRPr="00791E36">
        <w:rPr>
          <w:rFonts w:ascii="Times New Roman" w:hAnsi="Times New Roman" w:cs="Times New Roman"/>
        </w:rPr>
        <w:t>неотражения</w:t>
      </w:r>
      <w:proofErr w:type="spellEnd"/>
      <w:r w:rsidRPr="00791E36">
        <w:rPr>
          <w:rFonts w:ascii="Times New Roman" w:hAnsi="Times New Roman" w:cs="Times New Roman"/>
        </w:rPr>
        <w:t xml:space="preserve"> или неполноты отражения сведений, а также ошибок, приводящих к занижению суммы взносов на дополнительное социальное обеспечение, подлежащей уплате за предыдущие отчетные (расчетные) периоды, а также в случае корректировки базы для начисления взносов на дополнительное социальное обеспечение предыдущих отчетных (расчетных) периодов (на основании данных бухгалтерского учета), не признаваемой ошибкой, плательщик отражает в разделе 3 суммы</w:t>
      </w:r>
      <w:proofErr w:type="gramEnd"/>
      <w:r w:rsidRPr="00791E36">
        <w:rPr>
          <w:rFonts w:ascii="Times New Roman" w:hAnsi="Times New Roman" w:cs="Times New Roman"/>
        </w:rPr>
        <w:t xml:space="preserve"> перерасчета взносов на дополнительное социальное обеспечение, </w:t>
      </w:r>
      <w:proofErr w:type="gramStart"/>
      <w:r w:rsidRPr="00791E36">
        <w:rPr>
          <w:rFonts w:ascii="Times New Roman" w:hAnsi="Times New Roman" w:cs="Times New Roman"/>
        </w:rPr>
        <w:t>начисленные</w:t>
      </w:r>
      <w:proofErr w:type="gramEnd"/>
      <w:r w:rsidRPr="00791E36">
        <w:rPr>
          <w:rFonts w:ascii="Times New Roman" w:hAnsi="Times New Roman" w:cs="Times New Roman"/>
        </w:rPr>
        <w:t xml:space="preserve"> в отчетном (расчетном) периоде.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Раздел 3 заполняется, если заполнена графа 3 строки 120 раздела 1.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Приложение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к Порядку заполнения формы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 xml:space="preserve">расчета по </w:t>
      </w:r>
      <w:proofErr w:type="gramStart"/>
      <w:r w:rsidRPr="00791E36">
        <w:rPr>
          <w:rFonts w:ascii="Times New Roman" w:hAnsi="Times New Roman" w:cs="Times New Roman"/>
        </w:rPr>
        <w:t>начисленным</w:t>
      </w:r>
      <w:proofErr w:type="gramEnd"/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и уплаченным взносам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 xml:space="preserve">в Пенсионный фонд </w:t>
      </w:r>
      <w:proofErr w:type="gramStart"/>
      <w:r w:rsidRPr="00791E36">
        <w:rPr>
          <w:rFonts w:ascii="Times New Roman" w:hAnsi="Times New Roman" w:cs="Times New Roman"/>
        </w:rPr>
        <w:t>Российской</w:t>
      </w:r>
      <w:proofErr w:type="gramEnd"/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 xml:space="preserve">Федерации, </w:t>
      </w:r>
      <w:proofErr w:type="gramStart"/>
      <w:r w:rsidRPr="00791E36">
        <w:rPr>
          <w:rFonts w:ascii="Times New Roman" w:hAnsi="Times New Roman" w:cs="Times New Roman"/>
        </w:rPr>
        <w:t>применяемого</w:t>
      </w:r>
      <w:proofErr w:type="gramEnd"/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при осуществлении контроля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за уплатой взносов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для работодателей, уплачивающих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 xml:space="preserve">взносы на </w:t>
      </w:r>
      <w:proofErr w:type="gramStart"/>
      <w:r w:rsidRPr="00791E36">
        <w:rPr>
          <w:rFonts w:ascii="Times New Roman" w:hAnsi="Times New Roman" w:cs="Times New Roman"/>
        </w:rPr>
        <w:t>дополнительное</w:t>
      </w:r>
      <w:proofErr w:type="gramEnd"/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социальное обеспечение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 xml:space="preserve">(форма - РВ-3 ПФР), </w:t>
      </w:r>
      <w:proofErr w:type="gramStart"/>
      <w:r w:rsidRPr="00791E36">
        <w:rPr>
          <w:rFonts w:ascii="Times New Roman" w:hAnsi="Times New Roman" w:cs="Times New Roman"/>
        </w:rPr>
        <w:t>утвержденному</w:t>
      </w:r>
      <w:proofErr w:type="gramEnd"/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постановлением Правления ПФР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1E36">
        <w:rPr>
          <w:rFonts w:ascii="Times New Roman" w:hAnsi="Times New Roman" w:cs="Times New Roman"/>
        </w:rPr>
        <w:t>от _____________ N __________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119"/>
      <w:bookmarkEnd w:id="0"/>
      <w:r w:rsidRPr="00791E36">
        <w:rPr>
          <w:rFonts w:ascii="Times New Roman" w:hAnsi="Times New Roman" w:cs="Times New Roman"/>
        </w:rPr>
        <w:t>КОДЫ ТАРИФОВ ПЛАТЕЛЬЩИКОВ ВЗНОСОВ</w:t>
      </w:r>
    </w:p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314"/>
      </w:tblGrid>
      <w:tr w:rsidR="00CE512C" w:rsidRPr="00791E36" w:rsidTr="00791E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12C" w:rsidRPr="00791E36" w:rsidRDefault="00CE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E36">
              <w:rPr>
                <w:rFonts w:ascii="Times New Roman" w:hAnsi="Times New Roman" w:cs="Times New Roman"/>
              </w:rPr>
              <w:t>Категории плательщиков взносов на дополнительное социальное обеспечение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12C" w:rsidRPr="00791E36" w:rsidRDefault="00CE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E36">
              <w:rPr>
                <w:rFonts w:ascii="Times New Roman" w:hAnsi="Times New Roman" w:cs="Times New Roman"/>
              </w:rPr>
              <w:t>Код тарифа</w:t>
            </w:r>
          </w:p>
        </w:tc>
      </w:tr>
      <w:tr w:rsidR="00CE512C" w:rsidRPr="00791E36" w:rsidTr="00791E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12C" w:rsidRPr="00791E36" w:rsidRDefault="00CE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12C" w:rsidRPr="00791E36" w:rsidRDefault="00CE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E36">
              <w:rPr>
                <w:rFonts w:ascii="Times New Roman" w:hAnsi="Times New Roman" w:cs="Times New Roman"/>
              </w:rPr>
              <w:t>2</w:t>
            </w:r>
          </w:p>
        </w:tc>
      </w:tr>
      <w:tr w:rsidR="00CE512C" w:rsidRPr="00791E36" w:rsidTr="00791E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12C" w:rsidRPr="00791E36" w:rsidRDefault="00CE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E36">
              <w:rPr>
                <w:rFonts w:ascii="Times New Roman" w:hAnsi="Times New Roman" w:cs="Times New Roman"/>
              </w:rPr>
              <w:t>Организации, использующие труд членов летных экипажей воздушных судов гражданской авиации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12C" w:rsidRPr="00791E36" w:rsidRDefault="00CE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E36">
              <w:rPr>
                <w:rFonts w:ascii="Times New Roman" w:hAnsi="Times New Roman" w:cs="Times New Roman"/>
              </w:rPr>
              <w:t>21</w:t>
            </w:r>
          </w:p>
        </w:tc>
      </w:tr>
      <w:tr w:rsidR="00CE512C" w:rsidRPr="00791E36" w:rsidTr="00791E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12C" w:rsidRPr="00791E36" w:rsidRDefault="00CE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E36">
              <w:rPr>
                <w:rFonts w:ascii="Times New Roman" w:hAnsi="Times New Roman" w:cs="Times New Roman"/>
              </w:rPr>
              <w:t>Организации угольной промышленности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12C" w:rsidRPr="00791E36" w:rsidRDefault="00CE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E36">
              <w:rPr>
                <w:rFonts w:ascii="Times New Roman" w:hAnsi="Times New Roman" w:cs="Times New Roman"/>
              </w:rPr>
              <w:t>22</w:t>
            </w:r>
          </w:p>
        </w:tc>
      </w:tr>
    </w:tbl>
    <w:p w:rsidR="00CE512C" w:rsidRPr="00791E36" w:rsidRDefault="00CE5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3460" w:rsidRPr="00791E36" w:rsidRDefault="00FB3460">
      <w:pPr>
        <w:rPr>
          <w:rFonts w:ascii="Times New Roman" w:hAnsi="Times New Roman" w:cs="Times New Roman"/>
        </w:rPr>
      </w:pPr>
    </w:p>
    <w:sectPr w:rsidR="00FB3460" w:rsidRPr="00791E36" w:rsidSect="00791E3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2C"/>
    <w:rsid w:val="00791E36"/>
    <w:rsid w:val="00CE512C"/>
    <w:rsid w:val="00FB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2016-01-21T07:35:00Z</dcterms:created>
  <dcterms:modified xsi:type="dcterms:W3CDTF">2016-01-21T07:35:00Z</dcterms:modified>
</cp:coreProperties>
</file>